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31" w:rsidRDefault="00703B31" w:rsidP="00A84CB4"/>
    <w:p w:rsidR="00703B31" w:rsidRDefault="00703B31">
      <w:pPr>
        <w:jc w:val="center"/>
      </w:pPr>
    </w:p>
    <w:p w:rsidR="00CB0C64" w:rsidRDefault="003022DB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DF" w:rsidRDefault="00005A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005ADF" w:rsidRDefault="00005ADF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СОВЕТ ДЕПУТАТОВ </w:t>
                  </w:r>
                </w:p>
                <w:p w:rsidR="00005ADF" w:rsidRDefault="00BD1AFC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БАГАРЯКСКОГО СЕЛЬСКОГО ПОСЕЛЕНИЯ</w:t>
                  </w:r>
                </w:p>
                <w:p w:rsidR="00005ADF" w:rsidRDefault="00005ADF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005ADF" w:rsidRDefault="00005ADF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РЕШЕНИЕ</w:t>
                  </w:r>
                </w:p>
              </w:txbxContent>
            </v:textbox>
          </v:shape>
        </w:pict>
      </w:r>
    </w:p>
    <w:p w:rsidR="00005ADF" w:rsidRDefault="00005ADF"/>
    <w:p w:rsidR="00005ADF" w:rsidRDefault="00005ADF"/>
    <w:p w:rsidR="00005ADF" w:rsidRDefault="00005ADF"/>
    <w:p w:rsidR="00005ADF" w:rsidRDefault="00005ADF"/>
    <w:p w:rsidR="00005ADF" w:rsidRDefault="00005ADF"/>
    <w:p w:rsidR="00005ADF" w:rsidRDefault="00005ADF"/>
    <w:p w:rsidR="00005ADF" w:rsidRDefault="00005ADF">
      <w:r>
        <w:rPr>
          <w:noProof/>
        </w:rPr>
        <w:pict>
          <v:line id="_x0000_s1028" style="position:absolute;z-index:251657728" from="3.8pt,7.4pt" to="450.2pt,8.25pt" strokeweight="2pt">
            <v:stroke linestyle="thickThin"/>
          </v:line>
        </w:pict>
      </w:r>
    </w:p>
    <w:p w:rsidR="00005ADF" w:rsidRDefault="00005ADF"/>
    <w:p w:rsidR="00005ADF" w:rsidRDefault="00005ADF">
      <w:r>
        <w:rPr>
          <w:noProof/>
        </w:rPr>
        <w:pict>
          <v:shape id="_x0000_s1029" type="#_x0000_t202" style="position:absolute;margin-left:-5.2pt;margin-top:2.4pt;width:223.2pt;height:50.4pt;z-index:251658752" strokecolor="white">
            <v:textbox style="mso-next-textbox:#_x0000_s1029">
              <w:txbxContent>
                <w:p w:rsidR="00005ADF" w:rsidRPr="004378BC" w:rsidRDefault="003D175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DF44A4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</w:t>
                  </w:r>
                  <w:r w:rsidR="00765049">
                    <w:rPr>
                      <w:sz w:val="24"/>
                    </w:rPr>
                    <w:t xml:space="preserve">25 августа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>
                      <w:rPr>
                        <w:sz w:val="24"/>
                      </w:rPr>
                      <w:t>2009 г</w:t>
                    </w:r>
                  </w:smartTag>
                  <w:r>
                    <w:rPr>
                      <w:sz w:val="24"/>
                    </w:rPr>
                    <w:t xml:space="preserve">. </w:t>
                  </w:r>
                  <w:r w:rsidR="002045A4">
                    <w:rPr>
                      <w:sz w:val="24"/>
                    </w:rPr>
                    <w:t xml:space="preserve">№ </w:t>
                  </w:r>
                  <w:r w:rsidR="00DB556C" w:rsidRPr="00765049">
                    <w:rPr>
                      <w:sz w:val="24"/>
                    </w:rPr>
                    <w:t>1</w:t>
                  </w:r>
                  <w:r w:rsidR="00765049">
                    <w:rPr>
                      <w:sz w:val="24"/>
                    </w:rPr>
                    <w:t>13</w:t>
                  </w:r>
                  <w:r w:rsidR="00616A95">
                    <w:rPr>
                      <w:sz w:val="24"/>
                    </w:rPr>
                    <w:t xml:space="preserve">                                                                                                 </w:t>
                  </w:r>
                </w:p>
                <w:p w:rsidR="00005ADF" w:rsidRDefault="00005AD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395712" w:rsidRDefault="00395712">
                  <w:pPr>
                    <w:rPr>
                      <w:sz w:val="24"/>
                    </w:rPr>
                  </w:pPr>
                </w:p>
                <w:p w:rsidR="00395712" w:rsidRDefault="00395712">
                  <w:pPr>
                    <w:rPr>
                      <w:sz w:val="24"/>
                    </w:rPr>
                  </w:pPr>
                </w:p>
                <w:p w:rsidR="00395712" w:rsidRDefault="00395712">
                  <w:pPr>
                    <w:rPr>
                      <w:sz w:val="24"/>
                    </w:rPr>
                  </w:pPr>
                </w:p>
                <w:p w:rsidR="00005ADF" w:rsidRDefault="00005AD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05ADF" w:rsidRDefault="00005ADF"/>
    <w:p w:rsidR="002C5A7A" w:rsidRDefault="002C5A7A">
      <w:pPr>
        <w:rPr>
          <w:u w:val="single"/>
        </w:rPr>
      </w:pPr>
    </w:p>
    <w:p w:rsidR="00395712" w:rsidRDefault="00395712">
      <w:pPr>
        <w:rPr>
          <w:u w:val="single"/>
        </w:rPr>
      </w:pPr>
    </w:p>
    <w:p w:rsidR="00A84CB4" w:rsidRDefault="00A84CB4">
      <w:pPr>
        <w:rPr>
          <w:sz w:val="24"/>
          <w:szCs w:val="24"/>
        </w:rPr>
      </w:pP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кадровом </w:t>
      </w: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резерве</w:t>
      </w:r>
      <w:r w:rsidRPr="00765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замещения вакантных должностей </w:t>
      </w: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органах местного </w:t>
      </w: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самоуправления Багарякского сельского поселения</w:t>
      </w: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В соответствии  Федеральным Законом от 02 марта 2007 года № 25-ФЗ                     «О муниципальной службе в Российской Федерации», Уставом Багарякского сельского поселения,</w:t>
      </w:r>
    </w:p>
    <w:p w:rsidR="00765049" w:rsidRDefault="00765049" w:rsidP="00BE757F">
      <w:pPr>
        <w:tabs>
          <w:tab w:val="left" w:pos="567"/>
        </w:tabs>
        <w:rPr>
          <w:sz w:val="24"/>
          <w:szCs w:val="24"/>
        </w:rPr>
      </w:pPr>
    </w:p>
    <w:p w:rsidR="00BD1AFC" w:rsidRPr="00765049" w:rsidRDefault="00765049" w:rsidP="00765049">
      <w:pPr>
        <w:tabs>
          <w:tab w:val="left" w:pos="567"/>
        </w:tabs>
        <w:jc w:val="center"/>
        <w:rPr>
          <w:b/>
          <w:sz w:val="24"/>
          <w:szCs w:val="24"/>
        </w:rPr>
      </w:pPr>
      <w:r w:rsidRPr="00765049">
        <w:rPr>
          <w:b/>
          <w:sz w:val="24"/>
          <w:szCs w:val="24"/>
        </w:rPr>
        <w:t>Совет депутатов Багарякского сельского поселения РЕШАЕТ:</w:t>
      </w:r>
    </w:p>
    <w:p w:rsidR="00BD1AFC" w:rsidRDefault="00BD1AFC" w:rsidP="00BD1AFC">
      <w:pPr>
        <w:tabs>
          <w:tab w:val="left" w:pos="567"/>
        </w:tabs>
        <w:rPr>
          <w:sz w:val="24"/>
          <w:szCs w:val="24"/>
        </w:rPr>
      </w:pP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1. Утвердить  прилагаемое положение о кадровом резерве для замещения вакантных должностей муниципальной службы в органах местного самоуправления Багарякского сельского поселения.</w:t>
      </w: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2. Направить главе Багарякского сельского поселения для подписания и опубликования в газете «Красное знамя», утвержденное в пункте 1 настоящего решения.</w:t>
      </w: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решения возложить на председателя Совета депутатов Багарякского сельского поселения.</w:t>
      </w:r>
    </w:p>
    <w:p w:rsidR="00765049" w:rsidRDefault="00765049" w:rsidP="00BD1AFC">
      <w:pPr>
        <w:tabs>
          <w:tab w:val="left" w:pos="567"/>
        </w:tabs>
        <w:rPr>
          <w:sz w:val="24"/>
          <w:szCs w:val="24"/>
        </w:rPr>
      </w:pPr>
    </w:p>
    <w:p w:rsidR="00765049" w:rsidRPr="00DB556C" w:rsidRDefault="00765049" w:rsidP="00BD1AFC">
      <w:pPr>
        <w:tabs>
          <w:tab w:val="left" w:pos="567"/>
        </w:tabs>
        <w:rPr>
          <w:sz w:val="24"/>
          <w:szCs w:val="24"/>
        </w:rPr>
      </w:pPr>
    </w:p>
    <w:p w:rsidR="00426459" w:rsidRPr="00DB556C" w:rsidRDefault="00426459" w:rsidP="00395712">
      <w:pPr>
        <w:tabs>
          <w:tab w:val="left" w:pos="5954"/>
        </w:tabs>
        <w:rPr>
          <w:sz w:val="24"/>
          <w:szCs w:val="24"/>
        </w:rPr>
      </w:pPr>
      <w:r w:rsidRPr="00DB556C">
        <w:rPr>
          <w:sz w:val="24"/>
          <w:szCs w:val="24"/>
        </w:rPr>
        <w:t>Председатель Совета депутатов</w:t>
      </w:r>
    </w:p>
    <w:p w:rsidR="00426459" w:rsidRDefault="00426459" w:rsidP="006343D9">
      <w:pPr>
        <w:tabs>
          <w:tab w:val="left" w:pos="567"/>
        </w:tabs>
        <w:rPr>
          <w:sz w:val="24"/>
          <w:szCs w:val="24"/>
        </w:rPr>
      </w:pPr>
      <w:r w:rsidRPr="00DB556C">
        <w:rPr>
          <w:sz w:val="24"/>
          <w:szCs w:val="24"/>
        </w:rPr>
        <w:t>Багарякского сельского поселения                                                           С.В.Христофоров</w:t>
      </w: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5F079A" w:rsidRDefault="005F079A" w:rsidP="006343D9">
      <w:pPr>
        <w:tabs>
          <w:tab w:val="left" w:pos="567"/>
        </w:tabs>
        <w:rPr>
          <w:sz w:val="24"/>
          <w:szCs w:val="24"/>
        </w:rPr>
      </w:pPr>
    </w:p>
    <w:p w:rsidR="003200E9" w:rsidRDefault="003200E9" w:rsidP="006343D9">
      <w:pPr>
        <w:tabs>
          <w:tab w:val="left" w:pos="567"/>
        </w:tabs>
        <w:rPr>
          <w:sz w:val="24"/>
          <w:szCs w:val="24"/>
        </w:rPr>
      </w:pPr>
    </w:p>
    <w:p w:rsidR="003200E9" w:rsidRDefault="003200E9" w:rsidP="006343D9">
      <w:pPr>
        <w:tabs>
          <w:tab w:val="left" w:pos="567"/>
        </w:tabs>
        <w:rPr>
          <w:sz w:val="24"/>
          <w:szCs w:val="24"/>
        </w:rPr>
      </w:pPr>
    </w:p>
    <w:p w:rsidR="003200E9" w:rsidRDefault="003200E9" w:rsidP="006343D9">
      <w:pPr>
        <w:tabs>
          <w:tab w:val="left" w:pos="567"/>
        </w:tabs>
        <w:rPr>
          <w:sz w:val="24"/>
          <w:szCs w:val="24"/>
        </w:rPr>
      </w:pPr>
    </w:p>
    <w:p w:rsidR="003200E9" w:rsidRDefault="003200E9" w:rsidP="006343D9">
      <w:pPr>
        <w:tabs>
          <w:tab w:val="left" w:pos="567"/>
        </w:tabs>
        <w:rPr>
          <w:sz w:val="24"/>
          <w:szCs w:val="24"/>
        </w:rPr>
      </w:pPr>
    </w:p>
    <w:p w:rsidR="003200E9" w:rsidRDefault="003200E9" w:rsidP="003200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3200E9" w:rsidRDefault="003200E9" w:rsidP="003200E9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200E9" w:rsidRDefault="003200E9" w:rsidP="003200E9">
      <w:pPr>
        <w:jc w:val="right"/>
        <w:rPr>
          <w:sz w:val="24"/>
          <w:szCs w:val="24"/>
        </w:rPr>
      </w:pPr>
      <w:r>
        <w:rPr>
          <w:sz w:val="24"/>
          <w:szCs w:val="24"/>
        </w:rPr>
        <w:t>Багарякского сельского поселения</w:t>
      </w:r>
    </w:p>
    <w:p w:rsidR="003200E9" w:rsidRDefault="003200E9" w:rsidP="003200E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 августа 2009 года № 113</w:t>
      </w:r>
    </w:p>
    <w:p w:rsidR="003200E9" w:rsidRDefault="003200E9" w:rsidP="003200E9">
      <w:pPr>
        <w:jc w:val="right"/>
        <w:rPr>
          <w:sz w:val="24"/>
          <w:szCs w:val="24"/>
        </w:rPr>
      </w:pPr>
    </w:p>
    <w:p w:rsidR="003200E9" w:rsidRDefault="003200E9" w:rsidP="0032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200E9" w:rsidRDefault="003200E9" w:rsidP="003200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кадровом резерве для замещения вакантных должностей муниципальной службы в органах местного самоуправления Багарякского сельского поселения.</w:t>
      </w:r>
    </w:p>
    <w:p w:rsidR="003200E9" w:rsidRDefault="003200E9" w:rsidP="003200E9">
      <w:pPr>
        <w:rPr>
          <w:b/>
          <w:sz w:val="24"/>
          <w:szCs w:val="24"/>
        </w:rPr>
      </w:pPr>
    </w:p>
    <w:p w:rsidR="003200E9" w:rsidRPr="003200E9" w:rsidRDefault="003200E9" w:rsidP="003200E9">
      <w:pPr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 w:rsidRPr="003200E9">
          <w:rPr>
            <w:b/>
            <w:sz w:val="24"/>
            <w:szCs w:val="24"/>
          </w:rPr>
          <w:t>.</w:t>
        </w:r>
      </w:smartTag>
      <w:r w:rsidRPr="003200E9">
        <w:rPr>
          <w:b/>
          <w:sz w:val="24"/>
          <w:szCs w:val="24"/>
        </w:rPr>
        <w:t xml:space="preserve"> ОБЩИЕ ПОЛОЖЕНИЯ.</w:t>
      </w:r>
    </w:p>
    <w:p w:rsidR="003200E9" w:rsidRDefault="003200E9" w:rsidP="003200E9">
      <w:pPr>
        <w:rPr>
          <w:b/>
          <w:sz w:val="24"/>
          <w:szCs w:val="24"/>
        </w:rPr>
      </w:pP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1. Положение о кадровом резерве для замещения вакантных должностей муниципальной службы в органах местного самоуправления Багарякского сельского поселения ( далее по тексту – Положение) разработано в соответствии с требованиями действующего законодательства Российской Федерации, Челябинской области, муниципальных правовых актов о муниципальной службе и устанавливается порядок формирования кадрового резерва для замещения вакантных должностей муниципальной службы ( далее по тексту- кадровый резерв) в органах местного самоуправления Багарякского сельского поселения ( далее по тексту – органы местного самоуправления) и работы с лицами, включенными в кадровый резерв.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2.Включению в кадровый резерв подлежат  все группы  должностей муниципальной службы ( далее по тексту- должности), включенные и утвержденные в установленном порядке в штатные расписания администрации  Багарякского сельского поселения в соответствии с реестром должностей муниципальной службы в Багарякском сельском поселении.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3. Кадровый резерв для замещения вакантных должностей органов местного самоуправления предоставляет собой перечень лиц, отвечающих требованиям, предъявленным к соответствующим должностям, согласно законодательства о муниципальной службе, потенциально способных и профессионально подготовленных к эффективному исполнению должностных обязанностей из числа муниципальных служащих и граждан. В кадровый резерв не включаются лица, достигшие предельного возраста для нахождения на должности муниципальной службы.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4. Формирование кадрового резерва осуществляется в следующих целях: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совершенствование деятельности по подбору и расстановке кадров для замещения должностей муниципальной службы;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2) улучшение качественного состава муниципальных служащих;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3) учета текущей и перспективной потребности численности муниципальных служащих и своевременного удовлетворения потребности в кадрах;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4) повышение мотивации граждан  к поступлению на муниципальную службу.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5.Работа с кадровым резервом проводится в целях: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повышения уровня мотивации Муниципальных служащих к профессиональному росту;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2) улучшение результатов профессиональной деятельности муниципальных служащих;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3) повышение уровня профессиональной подготовки муниципальных служащих;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4) сокращение периода адаптации муниципальных служащих и граждан при назначении на должность.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6. Основные принципы работы с кадровым  резервом заключаются в обеспечении: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равного доступа граждан к зачислению в кадровый резерв в соответствии с их профессиональной подготовкой, деловыми и другими качествами;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2) объективности оценки качества и результатов служебной, производственной и иной  общественно-полезной деятельности лиц, представленных к зачислению в кадровый резерв;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3) добровольности зачисления в кадровый резерв;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4) законных прав муниципальных служащих при продвижении по службе;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5) обмена кадрами между органами местного самоуправления, их структурными подразделениями, а также между органами государственной власти и местного самоуправления;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6) ответственность руководителей всех уровней за формирование кадрового резерва и работу с ним;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7) гласность, доступность информации о формировании кадрового резерва.</w:t>
      </w:r>
    </w:p>
    <w:p w:rsidR="003200E9" w:rsidRDefault="003200E9" w:rsidP="003200E9">
      <w:pPr>
        <w:rPr>
          <w:sz w:val="24"/>
          <w:szCs w:val="24"/>
        </w:rPr>
      </w:pPr>
    </w:p>
    <w:p w:rsidR="003200E9" w:rsidRDefault="003200E9" w:rsidP="003200E9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ПОРЯДОК ФОРМИРОВАНИЯ КАДРОВОГО РЕЗЕРВА И РАБОТЫ С НИМ.</w:t>
      </w:r>
    </w:p>
    <w:p w:rsidR="003200E9" w:rsidRDefault="003200E9" w:rsidP="003200E9">
      <w:pPr>
        <w:rPr>
          <w:sz w:val="24"/>
          <w:szCs w:val="24"/>
        </w:rPr>
      </w:pP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7. Кадровый резерв формируется из числа: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граждан, изъявивших желание включения в кадровый резерв.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8. Подбор кандидатов для зачисления в кадровый резерв осуществляется на основе соответствующих квалификационных требований к должностям муниципальной службы.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Учитывая профессиональные качества, стаж работы  по работе по специализации соответствующей  должности муниципальной службы кандидата.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Для зачисления в кадровый резерв должно быть получено согласие кандидата.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9.Для формирования сводного кадрового резерва органов местного самоуправления Багарякского сельского поселения ежегодно в срок до первого марта текущего года направляются в управление делами администрации Каслинского муниципального района соответствующие данные до кадровом резерве согласно приложению к настоящему Положению.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10. Сводный резерв органов местного самоуправления формируется и утверждается ежегодно до первого июня текущего года постановлением администрации Багарякского сельского поселения.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Состав и Положение о Комиссии  утверждается постановлением администрации Багарякского сельского поселения, Состав комиссии формируется из работников администрации  Багарякского сельского поселения.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11. Для подготовки к муниципальной службе в течении периода нахождения в кадровом резерве лицо, зачисленное в него, может ( с его согласия):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направляться на переподготовку или повышение квалификации в установленном порядке и в соответствии со специализацией и квалификационными требованиями  по той должности, для замещения которой лицо зачислено в кадровый резерв;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2) временно назначаться на ту должность, для замещения которой лицо зачислено в кадровый резерв на период отпуска, длительной командировки, болезни и других случаев временного отсутствия лица, постоянно замещающего эту должность;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3) привлекаться в качестве  стажировки к участию в разработке и реализации  управленческих решений, различных программ и другой работе в пределах  функциональных обязанностей по той должности, для замещения которой зачислено в кадровый резерв.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12. Исключение из кадрового резерва производится: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1) по личному заявлению;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2) при  назначении на должность муниципальной службы, на которую был включен в кадровый резерв;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3) при выявлении обстоятельств, исключающих возможность нахождения в кадровом резерве ( предоставления подложных документов, достижения предельного возраста для замещения должности муниципальной должности, по состоянию здоровья).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13. Формирование, предоставление проекта для рассмотрения на Комиссии по формированию резерва управленческих кадров  Багарякского сельского поселения и утверждение  сводного резерва возлагается на заместителя главы  Багарякского сельского поселения.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14. После утверждения сводный кадровый резерв, для замещения вакантных должностей муниципальной службы в органах местного самоуправления Багарякского сельского поселения публикуется в газете «Красное знамя».</w:t>
      </w:r>
    </w:p>
    <w:p w:rsidR="003200E9" w:rsidRDefault="003200E9" w:rsidP="003200E9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200E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ЗАКЛЮЧИТЕЛЬНЫЕ ПОЛОЖЕНИЯ. </w:t>
      </w:r>
    </w:p>
    <w:p w:rsidR="003200E9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15. При решении вопроса о назначении на должность муниципальной службы по результатам конкурса, лица, состоящие в кадровом резерве на замещение данной  должности, при прочих равных условиях обладает преимуществом по отношению к другим конкурсантам.</w:t>
      </w:r>
    </w:p>
    <w:p w:rsidR="003200E9" w:rsidRDefault="003200E9" w:rsidP="003200E9">
      <w:pPr>
        <w:rPr>
          <w:sz w:val="24"/>
          <w:szCs w:val="24"/>
        </w:rPr>
      </w:pPr>
    </w:p>
    <w:p w:rsidR="005F079A" w:rsidRPr="00DB556C" w:rsidRDefault="003200E9" w:rsidP="003200E9">
      <w:pPr>
        <w:rPr>
          <w:sz w:val="24"/>
          <w:szCs w:val="24"/>
        </w:rPr>
      </w:pPr>
      <w:r>
        <w:rPr>
          <w:sz w:val="24"/>
          <w:szCs w:val="24"/>
        </w:rPr>
        <w:t>Глава Багарякского сельского поселения                                                    А.Н.Шульгин</w:t>
      </w:r>
    </w:p>
    <w:sectPr w:rsidR="005F079A" w:rsidRPr="00DB556C" w:rsidSect="004C13DF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F72"/>
    <w:multiLevelType w:val="hybridMultilevel"/>
    <w:tmpl w:val="797AD0DE"/>
    <w:lvl w:ilvl="0" w:tplc="E4DA089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5A7A"/>
    <w:rsid w:val="00005ADF"/>
    <w:rsid w:val="0004418D"/>
    <w:rsid w:val="00061891"/>
    <w:rsid w:val="000702B8"/>
    <w:rsid w:val="00087C4C"/>
    <w:rsid w:val="000941DC"/>
    <w:rsid w:val="000943C4"/>
    <w:rsid w:val="00114399"/>
    <w:rsid w:val="001231A1"/>
    <w:rsid w:val="00124111"/>
    <w:rsid w:val="0012595C"/>
    <w:rsid w:val="00127563"/>
    <w:rsid w:val="00173039"/>
    <w:rsid w:val="001906CC"/>
    <w:rsid w:val="001A242C"/>
    <w:rsid w:val="001E77E1"/>
    <w:rsid w:val="002023BC"/>
    <w:rsid w:val="002045A4"/>
    <w:rsid w:val="00225460"/>
    <w:rsid w:val="00240923"/>
    <w:rsid w:val="00246F42"/>
    <w:rsid w:val="00255C71"/>
    <w:rsid w:val="00256A54"/>
    <w:rsid w:val="002C5A7A"/>
    <w:rsid w:val="002D3DA9"/>
    <w:rsid w:val="003022DB"/>
    <w:rsid w:val="00314276"/>
    <w:rsid w:val="00314599"/>
    <w:rsid w:val="003200E9"/>
    <w:rsid w:val="00321BFD"/>
    <w:rsid w:val="003671E8"/>
    <w:rsid w:val="00395712"/>
    <w:rsid w:val="003D1759"/>
    <w:rsid w:val="00422E2E"/>
    <w:rsid w:val="00426459"/>
    <w:rsid w:val="004378BC"/>
    <w:rsid w:val="004571C7"/>
    <w:rsid w:val="004755BC"/>
    <w:rsid w:val="004C02BF"/>
    <w:rsid w:val="004C13DF"/>
    <w:rsid w:val="005542CA"/>
    <w:rsid w:val="005725AB"/>
    <w:rsid w:val="00580382"/>
    <w:rsid w:val="00581FDB"/>
    <w:rsid w:val="005A3AC5"/>
    <w:rsid w:val="005B59A5"/>
    <w:rsid w:val="005C0DFA"/>
    <w:rsid w:val="005D2511"/>
    <w:rsid w:val="005F079A"/>
    <w:rsid w:val="005F4699"/>
    <w:rsid w:val="00616A95"/>
    <w:rsid w:val="006343D9"/>
    <w:rsid w:val="006815AD"/>
    <w:rsid w:val="0068216A"/>
    <w:rsid w:val="00692E9A"/>
    <w:rsid w:val="00694FB5"/>
    <w:rsid w:val="006B2C5D"/>
    <w:rsid w:val="00703B31"/>
    <w:rsid w:val="007243B9"/>
    <w:rsid w:val="00746FF7"/>
    <w:rsid w:val="00765049"/>
    <w:rsid w:val="00766C02"/>
    <w:rsid w:val="0079359B"/>
    <w:rsid w:val="007A67B4"/>
    <w:rsid w:val="007C2DAB"/>
    <w:rsid w:val="008066CD"/>
    <w:rsid w:val="0081292F"/>
    <w:rsid w:val="0082743F"/>
    <w:rsid w:val="00832AFD"/>
    <w:rsid w:val="00847A42"/>
    <w:rsid w:val="00870665"/>
    <w:rsid w:val="00897705"/>
    <w:rsid w:val="008E483E"/>
    <w:rsid w:val="0092271D"/>
    <w:rsid w:val="00985ABA"/>
    <w:rsid w:val="009E01CA"/>
    <w:rsid w:val="00A0296C"/>
    <w:rsid w:val="00A079A2"/>
    <w:rsid w:val="00A260A0"/>
    <w:rsid w:val="00A84CB4"/>
    <w:rsid w:val="00A92A9F"/>
    <w:rsid w:val="00AA7F6B"/>
    <w:rsid w:val="00AD2682"/>
    <w:rsid w:val="00B10876"/>
    <w:rsid w:val="00B31AF5"/>
    <w:rsid w:val="00B61BF9"/>
    <w:rsid w:val="00B67720"/>
    <w:rsid w:val="00BA04C9"/>
    <w:rsid w:val="00BD1AFC"/>
    <w:rsid w:val="00BE3C16"/>
    <w:rsid w:val="00BE757F"/>
    <w:rsid w:val="00C014D4"/>
    <w:rsid w:val="00C02A10"/>
    <w:rsid w:val="00C21932"/>
    <w:rsid w:val="00C32619"/>
    <w:rsid w:val="00C91C4A"/>
    <w:rsid w:val="00CB0C64"/>
    <w:rsid w:val="00CB16E5"/>
    <w:rsid w:val="00CB223C"/>
    <w:rsid w:val="00D13E1E"/>
    <w:rsid w:val="00D179DE"/>
    <w:rsid w:val="00D97299"/>
    <w:rsid w:val="00DB556C"/>
    <w:rsid w:val="00DD43A5"/>
    <w:rsid w:val="00DF44A4"/>
    <w:rsid w:val="00E659E9"/>
    <w:rsid w:val="00E73B2B"/>
    <w:rsid w:val="00E7456A"/>
    <w:rsid w:val="00EA07CA"/>
    <w:rsid w:val="00EA621C"/>
    <w:rsid w:val="00EB249B"/>
    <w:rsid w:val="00EC31A2"/>
    <w:rsid w:val="00ED4E89"/>
    <w:rsid w:val="00EE6788"/>
    <w:rsid w:val="00EE7D23"/>
    <w:rsid w:val="00F24178"/>
    <w:rsid w:val="00FA0B15"/>
    <w:rsid w:val="00FC1A10"/>
    <w:rsid w:val="00FC7470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2011-01-19T03:20:00Z</cp:lastPrinted>
  <dcterms:created xsi:type="dcterms:W3CDTF">2020-09-29T05:16:00Z</dcterms:created>
  <dcterms:modified xsi:type="dcterms:W3CDTF">2020-09-29T05:16:00Z</dcterms:modified>
</cp:coreProperties>
</file>